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F0D" w:rsidRDefault="00CA0F0D" w:rsidP="00CA0F0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</w:t>
      </w:r>
      <w:r w:rsidR="000A79C9">
        <w:rPr>
          <w:rFonts w:ascii="Arial" w:hAnsi="Arial" w:cs="Arial"/>
          <w:sz w:val="24"/>
          <w:szCs w:val="24"/>
        </w:rPr>
        <w:t>2</w:t>
      </w:r>
    </w:p>
    <w:p w:rsidR="00F6794E" w:rsidRDefault="00D56A56" w:rsidP="00F679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Тестовые задания по теории и методики развития речи</w:t>
      </w:r>
    </w:p>
    <w:p w:rsidR="00D56A56" w:rsidRDefault="00D56A56" w:rsidP="00F679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Теоретические основы методики развития речи</w:t>
      </w:r>
    </w:p>
    <w:p w:rsidR="00D56A56" w:rsidRDefault="00D56A56" w:rsidP="00D56A56">
      <w:pPr>
        <w:pStyle w:val="a3"/>
        <w:numPr>
          <w:ilvl w:val="0"/>
          <w:numId w:val="1"/>
        </w:numPr>
        <w:ind w:left="142" w:firstLine="3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Методика развития речи изучает…</w:t>
      </w:r>
    </w:p>
    <w:p w:rsidR="00D56A56" w:rsidRDefault="00D56A56" w:rsidP="00047F3D">
      <w:pPr>
        <w:pStyle w:val="a3"/>
        <w:ind w:left="426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общие закономерности развития, воспитания и обучения детей дошкольного возраста в условиях </w:t>
      </w:r>
      <w:proofErr w:type="spellStart"/>
      <w:r>
        <w:rPr>
          <w:rFonts w:ascii="Arial" w:hAnsi="Arial" w:cs="Arial"/>
          <w:sz w:val="24"/>
          <w:szCs w:val="24"/>
        </w:rPr>
        <w:t>ДОу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D56A56" w:rsidRDefault="00D56A56" w:rsidP="00047F3D">
      <w:pPr>
        <w:pStyle w:val="a3"/>
        <w:ind w:left="426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закономерности педагогической деятельности по формированию речи детей;</w:t>
      </w:r>
    </w:p>
    <w:p w:rsidR="00D56A56" w:rsidRDefault="00D56A56" w:rsidP="00047F3D">
      <w:pPr>
        <w:pStyle w:val="a3"/>
        <w:ind w:left="426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В) особенности речи в </w:t>
      </w:r>
      <w:proofErr w:type="spellStart"/>
      <w:r>
        <w:rPr>
          <w:rFonts w:ascii="Arial" w:hAnsi="Arial" w:cs="Arial"/>
          <w:sz w:val="24"/>
          <w:szCs w:val="24"/>
        </w:rPr>
        <w:t>доречевой</w:t>
      </w:r>
      <w:proofErr w:type="spellEnd"/>
      <w:r>
        <w:rPr>
          <w:rFonts w:ascii="Arial" w:hAnsi="Arial" w:cs="Arial"/>
          <w:sz w:val="24"/>
          <w:szCs w:val="24"/>
        </w:rPr>
        <w:t xml:space="preserve"> период;</w:t>
      </w:r>
    </w:p>
    <w:p w:rsidR="00D56A56" w:rsidRDefault="00D56A56" w:rsidP="00047F3D">
      <w:pPr>
        <w:pStyle w:val="a3"/>
        <w:ind w:left="426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особенности системы дошкольного образования;</w:t>
      </w:r>
    </w:p>
    <w:p w:rsidR="00D56A56" w:rsidRPr="00CA0F0D" w:rsidRDefault="00D56A56" w:rsidP="00CA0F0D">
      <w:pPr>
        <w:pStyle w:val="a3"/>
        <w:ind w:left="426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Д) нормы и правила русского языка.</w:t>
      </w:r>
    </w:p>
    <w:p w:rsidR="00D56A56" w:rsidRDefault="00D56A56" w:rsidP="00D56A56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Какова цель методики развития речи?</w:t>
      </w:r>
    </w:p>
    <w:p w:rsidR="00D56A56" w:rsidRDefault="00D56A56" w:rsidP="00D56A56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разработка на научно-педагогической основе наиболее эффективных средств, методов и приёмов развития речи, повышающих успеш</w:t>
      </w:r>
      <w:r w:rsidR="00047F3D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ость педагогического воздействия;</w:t>
      </w:r>
    </w:p>
    <w:p w:rsidR="00D56A56" w:rsidRDefault="00D56A56" w:rsidP="00D56A56">
      <w:pPr>
        <w:pStyle w:val="a3"/>
        <w:ind w:left="851" w:hanging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</w:t>
      </w:r>
      <w:r w:rsidR="00047F3D">
        <w:rPr>
          <w:rFonts w:ascii="Arial" w:hAnsi="Arial" w:cs="Arial"/>
          <w:sz w:val="24"/>
          <w:szCs w:val="24"/>
        </w:rPr>
        <w:t>разработка речевых игр и упражнений;</w:t>
      </w:r>
    </w:p>
    <w:p w:rsidR="00047F3D" w:rsidRDefault="00047F3D" w:rsidP="00D56A56">
      <w:pPr>
        <w:pStyle w:val="a3"/>
        <w:ind w:left="851" w:hanging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знакомство с художественной литературой;</w:t>
      </w:r>
    </w:p>
    <w:p w:rsidR="00047F3D" w:rsidRDefault="00047F3D" w:rsidP="00D56A56">
      <w:pPr>
        <w:pStyle w:val="a3"/>
        <w:ind w:left="851" w:hanging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развитие навыков самообслуживания;</w:t>
      </w:r>
    </w:p>
    <w:p w:rsidR="00047F3D" w:rsidRPr="00CA0F0D" w:rsidRDefault="00047F3D" w:rsidP="00CA0F0D">
      <w:pPr>
        <w:pStyle w:val="a3"/>
        <w:ind w:left="851" w:hanging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Д) усвоение детьми способов словообразования.</w:t>
      </w:r>
    </w:p>
    <w:p w:rsidR="00047F3D" w:rsidRDefault="00047F3D" w:rsidP="00047F3D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какой из наук сотрудничает методика развития речи при решении задач преемственности речевого развития в детском саду и в школе?</w:t>
      </w:r>
    </w:p>
    <w:p w:rsidR="00047F3D" w:rsidRDefault="00047F3D" w:rsidP="00047F3D">
      <w:pPr>
        <w:pStyle w:val="a3"/>
        <w:ind w:left="927" w:hanging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с психологией;</w:t>
      </w:r>
    </w:p>
    <w:p w:rsidR="00047F3D" w:rsidRDefault="00047F3D" w:rsidP="00047F3D">
      <w:pPr>
        <w:pStyle w:val="a3"/>
        <w:ind w:left="927" w:hanging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с историей дошкольной педагогики;</w:t>
      </w:r>
    </w:p>
    <w:p w:rsidR="00047F3D" w:rsidRDefault="00047F3D" w:rsidP="00047F3D">
      <w:pPr>
        <w:pStyle w:val="a3"/>
        <w:ind w:left="927" w:hanging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с дошкольной педагогикой;</w:t>
      </w:r>
    </w:p>
    <w:p w:rsidR="00047F3D" w:rsidRDefault="00047F3D" w:rsidP="00047F3D">
      <w:pPr>
        <w:pStyle w:val="a3"/>
        <w:ind w:left="927" w:hanging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с методикой обучения языку в начальной школе;</w:t>
      </w:r>
    </w:p>
    <w:p w:rsidR="00A45B75" w:rsidRPr="00CA0F0D" w:rsidRDefault="00047F3D" w:rsidP="00CA0F0D">
      <w:pPr>
        <w:pStyle w:val="a3"/>
        <w:ind w:left="927" w:hanging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Д) с методикой экологического воспитания</w:t>
      </w:r>
      <w:r w:rsidR="00A45B75">
        <w:rPr>
          <w:rFonts w:ascii="Arial" w:hAnsi="Arial" w:cs="Arial"/>
          <w:sz w:val="24"/>
          <w:szCs w:val="24"/>
        </w:rPr>
        <w:t>.</w:t>
      </w:r>
    </w:p>
    <w:p w:rsidR="00A45B75" w:rsidRDefault="00A45B75" w:rsidP="00A45B7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Что не является лингвистической основой методики развития речи?</w:t>
      </w:r>
    </w:p>
    <w:p w:rsidR="00A45B75" w:rsidRDefault="00A45B75" w:rsidP="00A45B75">
      <w:pPr>
        <w:pStyle w:val="a3"/>
        <w:ind w:left="927" w:hanging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учение И.П. Павлова;</w:t>
      </w:r>
    </w:p>
    <w:p w:rsidR="00A45B75" w:rsidRDefault="00A45B75" w:rsidP="00A45B75">
      <w:pPr>
        <w:pStyle w:val="a3"/>
        <w:ind w:left="927" w:hanging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положение о языке как о продукте общественно-исторического развития;</w:t>
      </w:r>
    </w:p>
    <w:p w:rsidR="00A45B75" w:rsidRDefault="00A45B75" w:rsidP="00A45B75">
      <w:pPr>
        <w:pStyle w:val="a3"/>
        <w:ind w:left="927" w:hanging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положение о языке как о системном объекте;</w:t>
      </w:r>
    </w:p>
    <w:p w:rsidR="00A45B75" w:rsidRDefault="00A45B75" w:rsidP="00A45B75">
      <w:pPr>
        <w:pStyle w:val="a3"/>
        <w:ind w:left="927" w:hanging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представление о языке как о знаковой системе;</w:t>
      </w:r>
    </w:p>
    <w:p w:rsidR="00A45B75" w:rsidRPr="00CA0F0D" w:rsidRDefault="00A45B75" w:rsidP="00CA0F0D">
      <w:pPr>
        <w:pStyle w:val="a3"/>
        <w:ind w:left="927" w:hanging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Д) теория речевой деятельности.</w:t>
      </w:r>
    </w:p>
    <w:p w:rsidR="00A45B75" w:rsidRDefault="00F6794E" w:rsidP="00A45B7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Кто является автором первого в мире руководства по дошкольному воспитанию, в котором отражены задачи развития речи?</w:t>
      </w:r>
    </w:p>
    <w:p w:rsidR="00F6794E" w:rsidRDefault="00F6794E" w:rsidP="00F6794E">
      <w:pPr>
        <w:pStyle w:val="a3"/>
        <w:ind w:left="927" w:hanging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В.М. Бехтерев;</w:t>
      </w:r>
    </w:p>
    <w:p w:rsidR="00F6794E" w:rsidRDefault="00F6794E" w:rsidP="00F6794E">
      <w:pPr>
        <w:pStyle w:val="a3"/>
        <w:ind w:left="927" w:hanging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К. Д. Ушинский;</w:t>
      </w:r>
    </w:p>
    <w:p w:rsidR="00F6794E" w:rsidRDefault="00F6794E" w:rsidP="00F6794E">
      <w:pPr>
        <w:pStyle w:val="a3"/>
        <w:ind w:left="927" w:hanging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Л. Н. Толстой;</w:t>
      </w:r>
    </w:p>
    <w:p w:rsidR="00F6794E" w:rsidRDefault="00F6794E" w:rsidP="00F6794E">
      <w:pPr>
        <w:pStyle w:val="a3"/>
        <w:ind w:left="927" w:hanging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И.Г. Песталоцци;</w:t>
      </w:r>
    </w:p>
    <w:p w:rsidR="00F6794E" w:rsidRPr="00F6794E" w:rsidRDefault="00F6794E" w:rsidP="00F6794E">
      <w:pPr>
        <w:pStyle w:val="a3"/>
        <w:ind w:left="927" w:hanging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Д) Я.А. Коменский.</w:t>
      </w:r>
    </w:p>
    <w:p w:rsidR="00F6794E" w:rsidRDefault="00F6794E" w:rsidP="00F6794E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Кому принадлежит система обучения языку, в основе которой лежит принцип народности?</w:t>
      </w:r>
    </w:p>
    <w:p w:rsidR="00F6794E" w:rsidRDefault="00F6794E" w:rsidP="00F6794E">
      <w:pPr>
        <w:pStyle w:val="a3"/>
        <w:ind w:left="927" w:hanging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Е.Н. </w:t>
      </w:r>
      <w:proofErr w:type="spellStart"/>
      <w:r>
        <w:rPr>
          <w:rFonts w:ascii="Arial" w:hAnsi="Arial" w:cs="Arial"/>
          <w:sz w:val="24"/>
          <w:szCs w:val="24"/>
        </w:rPr>
        <w:t>Водорезова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F6794E" w:rsidRDefault="00F6794E" w:rsidP="00F6794E">
      <w:pPr>
        <w:pStyle w:val="a3"/>
        <w:ind w:left="927" w:hanging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Ф.ф. </w:t>
      </w:r>
      <w:proofErr w:type="spellStart"/>
      <w:r>
        <w:rPr>
          <w:rFonts w:ascii="Arial" w:hAnsi="Arial" w:cs="Arial"/>
          <w:sz w:val="24"/>
          <w:szCs w:val="24"/>
        </w:rPr>
        <w:t>Фребель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F6794E" w:rsidRDefault="00F6794E" w:rsidP="00F6794E">
      <w:pPr>
        <w:pStyle w:val="a3"/>
        <w:ind w:left="927" w:hanging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К.Д. Ушинский;</w:t>
      </w:r>
    </w:p>
    <w:p w:rsidR="00F6794E" w:rsidRDefault="00CA0F0D" w:rsidP="00F6794E">
      <w:pPr>
        <w:pStyle w:val="a3"/>
        <w:ind w:left="927" w:hanging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Е.И. Тихеева;</w:t>
      </w:r>
    </w:p>
    <w:p w:rsidR="00CA0F0D" w:rsidRDefault="00CA0F0D" w:rsidP="00F6794E">
      <w:pPr>
        <w:pStyle w:val="a3"/>
        <w:ind w:left="927" w:hanging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Д) О.С. Ушакова.</w:t>
      </w:r>
    </w:p>
    <w:p w:rsidR="00F6794E" w:rsidRPr="00BA712C" w:rsidRDefault="00F6794E" w:rsidP="00BA712C">
      <w:pPr>
        <w:jc w:val="both"/>
        <w:rPr>
          <w:rFonts w:ascii="Arial" w:hAnsi="Arial" w:cs="Arial"/>
          <w:sz w:val="24"/>
          <w:szCs w:val="24"/>
        </w:rPr>
      </w:pPr>
    </w:p>
    <w:p w:rsidR="00CA0F0D" w:rsidRDefault="00CA0F0D" w:rsidP="00CA0F0D">
      <w:pPr>
        <w:pStyle w:val="a3"/>
        <w:ind w:left="927" w:hanging="92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Методическое руководство работой по развитию речи</w:t>
      </w:r>
    </w:p>
    <w:p w:rsidR="00CA0F0D" w:rsidRDefault="00CA0F0D" w:rsidP="0057013C">
      <w:pPr>
        <w:pStyle w:val="a3"/>
        <w:numPr>
          <w:ilvl w:val="0"/>
          <w:numId w:val="2"/>
        </w:numPr>
        <w:ind w:left="14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Какой из принципов планирования работы по развитию речи является ошибочным?</w:t>
      </w:r>
    </w:p>
    <w:p w:rsidR="00CA0F0D" w:rsidRDefault="00CA0F0D" w:rsidP="00CA0F0D">
      <w:pPr>
        <w:pStyle w:val="a3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учёт особенностей коммуникативной деятельности;</w:t>
      </w:r>
    </w:p>
    <w:p w:rsidR="00CA0F0D" w:rsidRDefault="00CA0F0D" w:rsidP="00CA0F0D">
      <w:pPr>
        <w:pStyle w:val="a3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последовательность нарастания требований к речи детей;</w:t>
      </w:r>
    </w:p>
    <w:p w:rsidR="00CA0F0D" w:rsidRDefault="00CA0F0D" w:rsidP="00CA0F0D">
      <w:pPr>
        <w:pStyle w:val="a3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индивидуальный подход к детям;</w:t>
      </w:r>
    </w:p>
    <w:p w:rsidR="00CA0F0D" w:rsidRDefault="00CA0F0D" w:rsidP="00CA0F0D">
      <w:pPr>
        <w:pStyle w:val="a3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планирование ведётся изолировано по каждому разделу без определения взаимосвязи между ними;</w:t>
      </w:r>
    </w:p>
    <w:p w:rsidR="00CA0F0D" w:rsidRDefault="00CA0F0D" w:rsidP="00CA0F0D">
      <w:pPr>
        <w:pStyle w:val="a3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Д) систематичность педагогического воздействия на речь ребёнка.</w:t>
      </w:r>
    </w:p>
    <w:p w:rsidR="00CA0F0D" w:rsidRDefault="00CA0F0D" w:rsidP="0057013C">
      <w:pPr>
        <w:pStyle w:val="a3"/>
        <w:ind w:firstLine="13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что не характерно для календарно-перспективного вида планирования?</w:t>
      </w:r>
    </w:p>
    <w:p w:rsidR="00CA0F0D" w:rsidRDefault="00CA0F0D" w:rsidP="0057013C">
      <w:pPr>
        <w:pStyle w:val="a3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сочетает в себе элементы перспективного и календарного планов;</w:t>
      </w:r>
    </w:p>
    <w:p w:rsidR="00CA0F0D" w:rsidRDefault="00CA0F0D" w:rsidP="0057013C">
      <w:pPr>
        <w:pStyle w:val="a3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составляется на год;</w:t>
      </w:r>
    </w:p>
    <w:p w:rsidR="00CA0F0D" w:rsidRDefault="00CA0F0D" w:rsidP="0057013C">
      <w:pPr>
        <w:pStyle w:val="a3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В) </w:t>
      </w:r>
      <w:r w:rsidR="0057013C">
        <w:rPr>
          <w:rFonts w:ascii="Arial" w:hAnsi="Arial" w:cs="Arial"/>
          <w:sz w:val="24"/>
          <w:szCs w:val="24"/>
        </w:rPr>
        <w:t>оформляется с указанием воспитательно-образовательных задач;</w:t>
      </w:r>
    </w:p>
    <w:p w:rsidR="0057013C" w:rsidRDefault="0057013C" w:rsidP="0057013C">
      <w:pPr>
        <w:pStyle w:val="a3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ведётся с учётом времени года;</w:t>
      </w:r>
    </w:p>
    <w:p w:rsidR="0057013C" w:rsidRDefault="0057013C" w:rsidP="0057013C">
      <w:pPr>
        <w:pStyle w:val="a3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Д) может оформляться в виде картотеки.</w:t>
      </w:r>
    </w:p>
    <w:p w:rsidR="0057013C" w:rsidRDefault="0057013C" w:rsidP="0057013C">
      <w:pPr>
        <w:pStyle w:val="a3"/>
        <w:ind w:firstLine="13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что нельзя отнести к направлениям методической работы по развитию речи?</w:t>
      </w:r>
    </w:p>
    <w:p w:rsidR="0057013C" w:rsidRDefault="0057013C" w:rsidP="00BA712C">
      <w:pPr>
        <w:pStyle w:val="a3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</w:t>
      </w:r>
      <w:r w:rsidR="00BA712C">
        <w:rPr>
          <w:rFonts w:ascii="Arial" w:hAnsi="Arial" w:cs="Arial"/>
          <w:sz w:val="24"/>
          <w:szCs w:val="24"/>
        </w:rPr>
        <w:t>создание условий для развития речи;</w:t>
      </w:r>
    </w:p>
    <w:p w:rsidR="00BA712C" w:rsidRDefault="00BA712C" w:rsidP="00BA712C">
      <w:pPr>
        <w:pStyle w:val="a3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методическая помощь воспитателям;</w:t>
      </w:r>
    </w:p>
    <w:p w:rsidR="00BA712C" w:rsidRDefault="00BA712C" w:rsidP="00BA712C">
      <w:pPr>
        <w:pStyle w:val="a3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обеспечение финансово-правовой защиты кадров;</w:t>
      </w:r>
    </w:p>
    <w:p w:rsidR="00BA712C" w:rsidRDefault="00BA712C" w:rsidP="00BA712C">
      <w:pPr>
        <w:pStyle w:val="a3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повышение квалификации;</w:t>
      </w:r>
    </w:p>
    <w:p w:rsidR="00BA712C" w:rsidRDefault="00BA712C" w:rsidP="00BA712C">
      <w:pPr>
        <w:pStyle w:val="a3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Д) изучение и распространение передового опыта.</w:t>
      </w:r>
    </w:p>
    <w:p w:rsidR="00BA712C" w:rsidRDefault="00BA712C" w:rsidP="00BA712C">
      <w:pPr>
        <w:pStyle w:val="a3"/>
        <w:ind w:firstLine="13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какой из критериев не исследуется методистом при анализе и оценке состояния работы по развитию речи в детском саду?</w:t>
      </w:r>
    </w:p>
    <w:p w:rsidR="00BA712C" w:rsidRDefault="00BA712C" w:rsidP="00BA712C">
      <w:pPr>
        <w:pStyle w:val="a3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финансовая документация;</w:t>
      </w:r>
    </w:p>
    <w:p w:rsidR="00BA712C" w:rsidRDefault="00BA712C" w:rsidP="00BA712C">
      <w:pPr>
        <w:pStyle w:val="a3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культура речи взрослых в детском саду;</w:t>
      </w:r>
    </w:p>
    <w:p w:rsidR="00BA712C" w:rsidRDefault="00BA712C" w:rsidP="00BA712C">
      <w:pPr>
        <w:pStyle w:val="a3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планирование работы;</w:t>
      </w:r>
    </w:p>
    <w:p w:rsidR="00BA712C" w:rsidRDefault="00BA712C" w:rsidP="00BA712C">
      <w:pPr>
        <w:pStyle w:val="a3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проводимые занятия;</w:t>
      </w:r>
    </w:p>
    <w:p w:rsidR="00BA712C" w:rsidRDefault="00BA712C" w:rsidP="00BA712C">
      <w:pPr>
        <w:pStyle w:val="a3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Д) протоколы педагогических совещаний.</w:t>
      </w:r>
    </w:p>
    <w:p w:rsidR="00BA712C" w:rsidRDefault="00BA712C" w:rsidP="00BA712C">
      <w:pPr>
        <w:pStyle w:val="a3"/>
        <w:ind w:firstLine="13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E6217">
        <w:rPr>
          <w:rFonts w:ascii="Arial" w:hAnsi="Arial" w:cs="Arial"/>
          <w:sz w:val="24"/>
          <w:szCs w:val="24"/>
        </w:rPr>
        <w:t>какое утверждение является не верным?</w:t>
      </w:r>
    </w:p>
    <w:p w:rsidR="007E6217" w:rsidRDefault="007E6217" w:rsidP="007E6217">
      <w:pPr>
        <w:pStyle w:val="a3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программа по развитию речи должна учитывать необходимость преемственности работы в смежных возрастных группах;</w:t>
      </w:r>
    </w:p>
    <w:p w:rsidR="007E6217" w:rsidRDefault="007E6217" w:rsidP="007E6217">
      <w:pPr>
        <w:pStyle w:val="a3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в течение года ребёнок должен не только усвоить новый материал, но и закрепить пройденный;</w:t>
      </w:r>
    </w:p>
    <w:p w:rsidR="007E6217" w:rsidRDefault="007E6217" w:rsidP="007E6217">
      <w:pPr>
        <w:pStyle w:val="a3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в программе повторяются требования, касающиеся усвоения трудных разделов знаний и умений;</w:t>
      </w:r>
    </w:p>
    <w:p w:rsidR="007E6217" w:rsidRDefault="007E6217" w:rsidP="007E6217">
      <w:pPr>
        <w:pStyle w:val="a3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программа по развитию речи ограничивает творческую свободу педагогов;</w:t>
      </w:r>
    </w:p>
    <w:p w:rsidR="007E6217" w:rsidRDefault="007E6217" w:rsidP="007E6217">
      <w:pPr>
        <w:pStyle w:val="a3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Д) на всех этапах работы по развитию речи сохраняется единое программное ядро.</w:t>
      </w:r>
    </w:p>
    <w:p w:rsidR="007E6217" w:rsidRDefault="007E6217" w:rsidP="007E6217">
      <w:pPr>
        <w:pStyle w:val="a3"/>
        <w:ind w:firstLine="13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gramStart"/>
      <w:r w:rsidR="00D24CED">
        <w:rPr>
          <w:rFonts w:ascii="Arial" w:hAnsi="Arial" w:cs="Arial"/>
          <w:sz w:val="24"/>
          <w:szCs w:val="24"/>
        </w:rPr>
        <w:t>автором</w:t>
      </w:r>
      <w:proofErr w:type="gramEnd"/>
      <w:r w:rsidR="00D24CED">
        <w:rPr>
          <w:rFonts w:ascii="Arial" w:hAnsi="Arial" w:cs="Arial"/>
          <w:sz w:val="24"/>
          <w:szCs w:val="24"/>
        </w:rPr>
        <w:t xml:space="preserve"> какой из программ является О.С. Ушакова</w:t>
      </w:r>
    </w:p>
    <w:p w:rsidR="00D24CED" w:rsidRDefault="00D24CED" w:rsidP="007E6217">
      <w:pPr>
        <w:pStyle w:val="a3"/>
        <w:ind w:firstLine="13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«Радуга»</w:t>
      </w:r>
    </w:p>
    <w:p w:rsidR="00D24CED" w:rsidRDefault="00D24CED" w:rsidP="007E6217">
      <w:pPr>
        <w:pStyle w:val="a3"/>
        <w:ind w:firstLine="13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«Истоки»</w:t>
      </w:r>
    </w:p>
    <w:p w:rsidR="00D24CED" w:rsidRDefault="00D24CED" w:rsidP="007E6217">
      <w:pPr>
        <w:pStyle w:val="a3"/>
        <w:ind w:firstLine="13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«Программа развития речи детей дошкольного возраста в детском саду»;</w:t>
      </w:r>
    </w:p>
    <w:p w:rsidR="00D24CED" w:rsidRDefault="00D24CED" w:rsidP="007E6217">
      <w:pPr>
        <w:pStyle w:val="a3"/>
        <w:ind w:firstLine="13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«Развитие»</w:t>
      </w:r>
    </w:p>
    <w:p w:rsidR="00D24CED" w:rsidRPr="00D56A56" w:rsidRDefault="00D24CED" w:rsidP="007E6217">
      <w:pPr>
        <w:pStyle w:val="a3"/>
        <w:ind w:firstLine="13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Д) «Детство»</w:t>
      </w:r>
    </w:p>
    <w:sectPr w:rsidR="00D24CED" w:rsidRPr="00D56A56" w:rsidSect="00D56A5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16E87"/>
    <w:multiLevelType w:val="hybridMultilevel"/>
    <w:tmpl w:val="0A469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1369F3"/>
    <w:multiLevelType w:val="hybridMultilevel"/>
    <w:tmpl w:val="270E8B4C"/>
    <w:lvl w:ilvl="0" w:tplc="44CEFF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6A56"/>
    <w:rsid w:val="00003B3D"/>
    <w:rsid w:val="00023669"/>
    <w:rsid w:val="00047F3D"/>
    <w:rsid w:val="00065DB0"/>
    <w:rsid w:val="000765AF"/>
    <w:rsid w:val="000A79C9"/>
    <w:rsid w:val="000B1690"/>
    <w:rsid w:val="000C7DBB"/>
    <w:rsid w:val="000D23EF"/>
    <w:rsid w:val="000D76EB"/>
    <w:rsid w:val="001075F3"/>
    <w:rsid w:val="001418DB"/>
    <w:rsid w:val="00151A21"/>
    <w:rsid w:val="00172DF2"/>
    <w:rsid w:val="00186E9D"/>
    <w:rsid w:val="001D2DFD"/>
    <w:rsid w:val="001F0DCF"/>
    <w:rsid w:val="00233C23"/>
    <w:rsid w:val="00242692"/>
    <w:rsid w:val="00252231"/>
    <w:rsid w:val="002C0C9E"/>
    <w:rsid w:val="002D203E"/>
    <w:rsid w:val="002D22F9"/>
    <w:rsid w:val="002E4E5F"/>
    <w:rsid w:val="002E7400"/>
    <w:rsid w:val="00320438"/>
    <w:rsid w:val="0033131C"/>
    <w:rsid w:val="00332275"/>
    <w:rsid w:val="00333994"/>
    <w:rsid w:val="00401B8D"/>
    <w:rsid w:val="004613A5"/>
    <w:rsid w:val="0048375E"/>
    <w:rsid w:val="00496162"/>
    <w:rsid w:val="004C50DD"/>
    <w:rsid w:val="005058A5"/>
    <w:rsid w:val="00523E4C"/>
    <w:rsid w:val="00553B7D"/>
    <w:rsid w:val="0057013C"/>
    <w:rsid w:val="005770F2"/>
    <w:rsid w:val="00596E03"/>
    <w:rsid w:val="005B6FA5"/>
    <w:rsid w:val="005C59EC"/>
    <w:rsid w:val="005D3683"/>
    <w:rsid w:val="005F577B"/>
    <w:rsid w:val="00623FD1"/>
    <w:rsid w:val="00655E38"/>
    <w:rsid w:val="006802F2"/>
    <w:rsid w:val="006979CA"/>
    <w:rsid w:val="006B7BE8"/>
    <w:rsid w:val="006D7E4B"/>
    <w:rsid w:val="00726B7F"/>
    <w:rsid w:val="007324F5"/>
    <w:rsid w:val="00735241"/>
    <w:rsid w:val="00775CAD"/>
    <w:rsid w:val="00775DE7"/>
    <w:rsid w:val="007A1D0B"/>
    <w:rsid w:val="007A43B7"/>
    <w:rsid w:val="007A799D"/>
    <w:rsid w:val="007D28CE"/>
    <w:rsid w:val="007E6217"/>
    <w:rsid w:val="007F7F94"/>
    <w:rsid w:val="00856934"/>
    <w:rsid w:val="0086542E"/>
    <w:rsid w:val="00876500"/>
    <w:rsid w:val="008A1AA3"/>
    <w:rsid w:val="008B3912"/>
    <w:rsid w:val="009662DC"/>
    <w:rsid w:val="009D1982"/>
    <w:rsid w:val="009E024B"/>
    <w:rsid w:val="009F2FD5"/>
    <w:rsid w:val="00A11D5B"/>
    <w:rsid w:val="00A21C6B"/>
    <w:rsid w:val="00A455C6"/>
    <w:rsid w:val="00A45B75"/>
    <w:rsid w:val="00A51B0B"/>
    <w:rsid w:val="00A943A2"/>
    <w:rsid w:val="00AA0660"/>
    <w:rsid w:val="00AC6FF9"/>
    <w:rsid w:val="00AD1CA3"/>
    <w:rsid w:val="00AD67C5"/>
    <w:rsid w:val="00AE383F"/>
    <w:rsid w:val="00B00142"/>
    <w:rsid w:val="00B24B6A"/>
    <w:rsid w:val="00B50726"/>
    <w:rsid w:val="00B609E2"/>
    <w:rsid w:val="00B76B8F"/>
    <w:rsid w:val="00B82A91"/>
    <w:rsid w:val="00BA712C"/>
    <w:rsid w:val="00BD5606"/>
    <w:rsid w:val="00C00895"/>
    <w:rsid w:val="00C03A01"/>
    <w:rsid w:val="00C72DD4"/>
    <w:rsid w:val="00CA0F0D"/>
    <w:rsid w:val="00CE4A54"/>
    <w:rsid w:val="00CF6D6E"/>
    <w:rsid w:val="00D236DA"/>
    <w:rsid w:val="00D24CED"/>
    <w:rsid w:val="00D3559D"/>
    <w:rsid w:val="00D42F6F"/>
    <w:rsid w:val="00D56A56"/>
    <w:rsid w:val="00D60089"/>
    <w:rsid w:val="00DB1877"/>
    <w:rsid w:val="00E45354"/>
    <w:rsid w:val="00E5367A"/>
    <w:rsid w:val="00EC18E3"/>
    <w:rsid w:val="00F46EDC"/>
    <w:rsid w:val="00F6794E"/>
    <w:rsid w:val="00FB4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A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41FCD-BF35-4870-BC9F-83B6580A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</dc:creator>
  <cp:lastModifiedBy>Казакова</cp:lastModifiedBy>
  <cp:revision>5</cp:revision>
  <dcterms:created xsi:type="dcterms:W3CDTF">2010-01-28T08:03:00Z</dcterms:created>
  <dcterms:modified xsi:type="dcterms:W3CDTF">2010-01-28T11:52:00Z</dcterms:modified>
</cp:coreProperties>
</file>